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46" w:rsidRDefault="004824BD">
      <w:pPr>
        <w:pStyle w:val="Pagrindinistekstas"/>
        <w:spacing w:before="102"/>
        <w:ind w:left="5942" w:firstLine="0"/>
      </w:pPr>
      <w:r>
        <w:t>PATVIRTINTA</w:t>
      </w:r>
    </w:p>
    <w:p w:rsidR="002C3A46" w:rsidRDefault="004824BD">
      <w:pPr>
        <w:pStyle w:val="Pagrindinistekstas"/>
        <w:spacing w:before="41"/>
        <w:ind w:left="5942" w:firstLine="0"/>
      </w:pPr>
      <w:r>
        <w:t xml:space="preserve">Vilniaus </w:t>
      </w:r>
      <w:r w:rsidR="00D9295C">
        <w:t>miesto savivaldybės Radvilų</w:t>
      </w:r>
    </w:p>
    <w:p w:rsidR="002C3A46" w:rsidRDefault="004824BD">
      <w:pPr>
        <w:pStyle w:val="Pagrindinistekstas"/>
        <w:spacing w:before="41"/>
        <w:ind w:left="5942" w:firstLine="0"/>
      </w:pPr>
      <w:r>
        <w:t>gimnazijos</w:t>
      </w:r>
    </w:p>
    <w:p w:rsidR="002C3A46" w:rsidRDefault="00D9295C">
      <w:pPr>
        <w:pStyle w:val="Pagrindinistekstas"/>
        <w:spacing w:before="41" w:line="278" w:lineRule="auto"/>
        <w:ind w:left="5942" w:firstLine="0"/>
      </w:pPr>
      <w:r>
        <w:t>Direktoriaus įsakymu 2021 m. rugpjūčio</w:t>
      </w:r>
      <w:r w:rsidR="00337D3C">
        <w:t xml:space="preserve"> 25</w:t>
      </w:r>
      <w:r w:rsidR="004824BD">
        <w:t xml:space="preserve"> d. Įsakymu Nr. V-</w:t>
      </w:r>
      <w:r w:rsidR="00337D3C">
        <w:t>90</w:t>
      </w:r>
      <w:bookmarkStart w:id="0" w:name="_GoBack"/>
      <w:bookmarkEnd w:id="0"/>
    </w:p>
    <w:p w:rsidR="002C3A46" w:rsidRDefault="002C3A46">
      <w:pPr>
        <w:pStyle w:val="Pagrindinistekstas"/>
        <w:ind w:left="0" w:firstLine="0"/>
        <w:rPr>
          <w:sz w:val="26"/>
        </w:rPr>
      </w:pPr>
    </w:p>
    <w:p w:rsidR="002C3A46" w:rsidRDefault="002C3A46">
      <w:pPr>
        <w:pStyle w:val="Pagrindinistekstas"/>
        <w:spacing w:before="7"/>
        <w:ind w:left="0" w:firstLine="0"/>
        <w:rPr>
          <w:sz w:val="21"/>
        </w:rPr>
      </w:pPr>
    </w:p>
    <w:p w:rsidR="002C3A46" w:rsidRDefault="004824BD">
      <w:pPr>
        <w:pStyle w:val="Antrat1"/>
        <w:ind w:right="708"/>
        <w:jc w:val="center"/>
      </w:pPr>
      <w:r>
        <w:t xml:space="preserve">VILNIAUS MIESTO </w:t>
      </w:r>
      <w:r w:rsidR="00D9295C">
        <w:t>SAVIVALDYBĖS RADVILŲ</w:t>
      </w:r>
      <w:r>
        <w:t xml:space="preserve"> GIMNAZIJOS MOKINIŲ APŽIŪROS DĖL ASMENS</w:t>
      </w:r>
    </w:p>
    <w:p w:rsidR="002C3A46" w:rsidRDefault="004824BD">
      <w:pPr>
        <w:ind w:left="702" w:right="705"/>
        <w:jc w:val="center"/>
        <w:rPr>
          <w:b/>
          <w:sz w:val="24"/>
        </w:rPr>
      </w:pPr>
      <w:r>
        <w:rPr>
          <w:b/>
          <w:sz w:val="24"/>
        </w:rPr>
        <w:t>HIGIENOS TVARKOS APRAŠAS</w:t>
      </w:r>
    </w:p>
    <w:p w:rsidR="002C3A46" w:rsidRDefault="002C3A46">
      <w:pPr>
        <w:pStyle w:val="Pagrindinistekstas"/>
        <w:ind w:left="0" w:firstLine="0"/>
        <w:rPr>
          <w:b/>
          <w:sz w:val="26"/>
        </w:rPr>
      </w:pPr>
    </w:p>
    <w:p w:rsidR="002C3A46" w:rsidRDefault="004824BD">
      <w:pPr>
        <w:pStyle w:val="Sraopastraipa"/>
        <w:numPr>
          <w:ilvl w:val="0"/>
          <w:numId w:val="2"/>
        </w:numPr>
        <w:tabs>
          <w:tab w:val="left" w:pos="3897"/>
        </w:tabs>
        <w:spacing w:before="191"/>
        <w:jc w:val="left"/>
        <w:rPr>
          <w:b/>
          <w:sz w:val="24"/>
        </w:rPr>
      </w:pPr>
      <w:r>
        <w:rPr>
          <w:b/>
          <w:sz w:val="24"/>
        </w:rPr>
        <w:t>BENDROSIOS NUOSTATOS</w:t>
      </w:r>
    </w:p>
    <w:p w:rsidR="002C3A46" w:rsidRDefault="002C3A46">
      <w:pPr>
        <w:pStyle w:val="Pagrindinistekstas"/>
        <w:spacing w:before="1"/>
        <w:ind w:left="0" w:firstLine="0"/>
        <w:rPr>
          <w:b/>
          <w:sz w:val="21"/>
        </w:rPr>
      </w:pP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line="276" w:lineRule="auto"/>
        <w:ind w:right="100" w:firstLine="851"/>
        <w:jc w:val="both"/>
        <w:rPr>
          <w:sz w:val="24"/>
        </w:rPr>
      </w:pPr>
      <w:r>
        <w:rPr>
          <w:sz w:val="24"/>
        </w:rPr>
        <w:t xml:space="preserve">Vilniaus miesto </w:t>
      </w:r>
      <w:r w:rsidR="00D9295C">
        <w:rPr>
          <w:sz w:val="24"/>
        </w:rPr>
        <w:t>savivaldybės Radvilų</w:t>
      </w:r>
      <w:r>
        <w:rPr>
          <w:sz w:val="24"/>
        </w:rPr>
        <w:t xml:space="preserve"> gimnazijos (toliau tekste – Gimnazija) mokinių apžiūros dėl asmens higienos tvarkos aprašas (toliau – Aprašas) parengtas vadovaujantis Lietuvos Respublikos žmonių užkrečiamųjų ligų profilaktikos ir kontrolės įstatymu; Lietuvos higienos norma HN 21:2017 „Mokykla, vykdanti bendrojo ugdymo programas. Bendrieji sveikatos</w:t>
      </w:r>
      <w:r>
        <w:rPr>
          <w:spacing w:val="11"/>
          <w:sz w:val="24"/>
        </w:rPr>
        <w:t xml:space="preserve"> </w:t>
      </w:r>
      <w:r>
        <w:rPr>
          <w:sz w:val="24"/>
        </w:rPr>
        <w:t>saugos</w:t>
      </w:r>
      <w:r>
        <w:rPr>
          <w:spacing w:val="11"/>
          <w:sz w:val="24"/>
        </w:rPr>
        <w:t xml:space="preserve"> </w:t>
      </w:r>
      <w:r>
        <w:rPr>
          <w:sz w:val="24"/>
        </w:rPr>
        <w:t>reikalavimai“,</w:t>
      </w:r>
      <w:r>
        <w:rPr>
          <w:spacing w:val="10"/>
          <w:sz w:val="24"/>
        </w:rPr>
        <w:t xml:space="preserve"> </w:t>
      </w:r>
      <w:r>
        <w:rPr>
          <w:sz w:val="24"/>
        </w:rPr>
        <w:t>patvirtinta</w:t>
      </w:r>
      <w:r>
        <w:rPr>
          <w:spacing w:val="11"/>
          <w:sz w:val="24"/>
        </w:rPr>
        <w:t xml:space="preserve"> </w:t>
      </w:r>
      <w:r>
        <w:rPr>
          <w:sz w:val="24"/>
        </w:rPr>
        <w:t>Lietuvos</w:t>
      </w:r>
      <w:r>
        <w:rPr>
          <w:spacing w:val="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0"/>
          <w:sz w:val="24"/>
        </w:rPr>
        <w:t xml:space="preserve"> </w:t>
      </w:r>
      <w:r>
        <w:rPr>
          <w:sz w:val="24"/>
        </w:rPr>
        <w:t>sveikatos</w:t>
      </w:r>
      <w:r>
        <w:rPr>
          <w:spacing w:val="11"/>
          <w:sz w:val="24"/>
        </w:rPr>
        <w:t xml:space="preserve"> </w:t>
      </w:r>
      <w:r>
        <w:rPr>
          <w:sz w:val="24"/>
        </w:rPr>
        <w:t>apsaugos</w:t>
      </w:r>
      <w:r>
        <w:rPr>
          <w:spacing w:val="11"/>
          <w:sz w:val="24"/>
        </w:rPr>
        <w:t xml:space="preserve"> </w:t>
      </w:r>
      <w:r>
        <w:rPr>
          <w:sz w:val="24"/>
        </w:rPr>
        <w:t>ministro</w:t>
      </w:r>
      <w:r>
        <w:rPr>
          <w:spacing w:val="11"/>
          <w:sz w:val="24"/>
        </w:rPr>
        <w:t xml:space="preserve"> </w:t>
      </w:r>
      <w:r>
        <w:rPr>
          <w:sz w:val="24"/>
        </w:rPr>
        <w:t>2011</w:t>
      </w:r>
    </w:p>
    <w:p w:rsidR="002C3A46" w:rsidRDefault="004824BD">
      <w:pPr>
        <w:pStyle w:val="Pagrindinistekstas"/>
        <w:spacing w:line="276" w:lineRule="auto"/>
        <w:ind w:right="103" w:firstLine="0"/>
        <w:jc w:val="both"/>
      </w:pPr>
      <w:r>
        <w:t>m. rugpjūčio 10 d. įsakymu Nr. V-773; Visuomenės sveikatos priežiūros organizavimo mokykloje tvarkos</w:t>
      </w:r>
      <w:r>
        <w:rPr>
          <w:spacing w:val="-15"/>
        </w:rPr>
        <w:t xml:space="preserve"> </w:t>
      </w:r>
      <w:r>
        <w:t>aprašu,</w:t>
      </w:r>
      <w:r>
        <w:rPr>
          <w:spacing w:val="-14"/>
        </w:rPr>
        <w:t xml:space="preserve"> </w:t>
      </w:r>
      <w:r>
        <w:t>patvirtintu</w:t>
      </w:r>
      <w:r>
        <w:rPr>
          <w:spacing w:val="-15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17"/>
        </w:rPr>
        <w:t xml:space="preserve"> </w:t>
      </w:r>
      <w:r>
        <w:t>sveikatos</w:t>
      </w:r>
      <w:r>
        <w:rPr>
          <w:spacing w:val="-14"/>
        </w:rPr>
        <w:t xml:space="preserve"> </w:t>
      </w:r>
      <w:r>
        <w:t>apsaugos</w:t>
      </w:r>
      <w:r>
        <w:rPr>
          <w:spacing w:val="-15"/>
        </w:rPr>
        <w:t xml:space="preserve"> </w:t>
      </w:r>
      <w:r>
        <w:t>ministro</w:t>
      </w:r>
      <w:r>
        <w:rPr>
          <w:spacing w:val="-15"/>
        </w:rPr>
        <w:t xml:space="preserve"> </w:t>
      </w:r>
      <w:r>
        <w:t>ir</w:t>
      </w:r>
      <w:r>
        <w:rPr>
          <w:spacing w:val="-16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 švietimo ir mokslo ministro 2005 m. gruodžio 30 d. įsakymu Nr. V-1035/ISAK-2680; Lietuvos Respublikos sveikatos apsaugos ministro 2007 m. rugpjūčio 1 d. įsakymu Nr. V-630 „Dėl Visuomenės</w:t>
      </w:r>
      <w:r>
        <w:rPr>
          <w:spacing w:val="-18"/>
        </w:rPr>
        <w:t xml:space="preserve"> </w:t>
      </w:r>
      <w:r>
        <w:t>sveikatos</w:t>
      </w:r>
      <w:r>
        <w:rPr>
          <w:spacing w:val="-18"/>
        </w:rPr>
        <w:t xml:space="preserve"> </w:t>
      </w:r>
      <w:r>
        <w:t>priežiūros</w:t>
      </w:r>
      <w:r>
        <w:rPr>
          <w:spacing w:val="-18"/>
        </w:rPr>
        <w:t xml:space="preserve"> </w:t>
      </w:r>
      <w:r>
        <w:t>specialisto,</w:t>
      </w:r>
      <w:r>
        <w:rPr>
          <w:spacing w:val="-18"/>
        </w:rPr>
        <w:t xml:space="preserve"> </w:t>
      </w:r>
      <w:r>
        <w:t>vykdančio</w:t>
      </w:r>
      <w:r>
        <w:rPr>
          <w:spacing w:val="-18"/>
        </w:rPr>
        <w:t xml:space="preserve"> </w:t>
      </w:r>
      <w:r>
        <w:t>sveikatos</w:t>
      </w:r>
      <w:r>
        <w:rPr>
          <w:spacing w:val="-18"/>
        </w:rPr>
        <w:t xml:space="preserve"> </w:t>
      </w:r>
      <w:r>
        <w:t>priežiūrą</w:t>
      </w:r>
      <w:r>
        <w:rPr>
          <w:spacing w:val="-17"/>
        </w:rPr>
        <w:t xml:space="preserve"> </w:t>
      </w:r>
      <w:r>
        <w:t>mokykloje,</w:t>
      </w:r>
      <w:r>
        <w:rPr>
          <w:spacing w:val="-18"/>
        </w:rPr>
        <w:t xml:space="preserve"> </w:t>
      </w:r>
      <w:r>
        <w:t>kvalifikacinių reikalavimų</w:t>
      </w:r>
      <w:r>
        <w:rPr>
          <w:spacing w:val="-14"/>
        </w:rPr>
        <w:t xml:space="preserve"> </w:t>
      </w:r>
      <w:r>
        <w:t>aprašo</w:t>
      </w:r>
      <w:r>
        <w:rPr>
          <w:spacing w:val="-14"/>
        </w:rPr>
        <w:t xml:space="preserve"> </w:t>
      </w:r>
      <w:r>
        <w:t>patvirtinimo“,</w:t>
      </w:r>
      <w:r>
        <w:rPr>
          <w:spacing w:val="-14"/>
        </w:rPr>
        <w:t xml:space="preserve"> </w:t>
      </w:r>
      <w:r>
        <w:t>patvirtintu</w:t>
      </w:r>
      <w:r>
        <w:rPr>
          <w:spacing w:val="-14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13"/>
        </w:rPr>
        <w:t xml:space="preserve"> </w:t>
      </w:r>
      <w:r>
        <w:t>sveikatos</w:t>
      </w:r>
      <w:r>
        <w:rPr>
          <w:spacing w:val="-14"/>
        </w:rPr>
        <w:t xml:space="preserve"> </w:t>
      </w:r>
      <w:r>
        <w:t>apsaugos</w:t>
      </w:r>
      <w:r>
        <w:rPr>
          <w:spacing w:val="-14"/>
        </w:rPr>
        <w:t xml:space="preserve"> </w:t>
      </w:r>
      <w:r>
        <w:t>ministro</w:t>
      </w:r>
      <w:r>
        <w:rPr>
          <w:spacing w:val="-15"/>
        </w:rPr>
        <w:t xml:space="preserve"> </w:t>
      </w:r>
      <w:r>
        <w:t>1999</w:t>
      </w:r>
    </w:p>
    <w:p w:rsidR="002C3A46" w:rsidRDefault="004824BD">
      <w:pPr>
        <w:pStyle w:val="Pagrindinistekstas"/>
        <w:spacing w:before="2"/>
        <w:ind w:firstLine="0"/>
        <w:jc w:val="both"/>
      </w:pPr>
      <w:r>
        <w:t>m. gruodžio 16 d. įsakymu Nr. 552.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before="41" w:line="276" w:lineRule="auto"/>
        <w:ind w:right="106" w:firstLine="851"/>
        <w:jc w:val="both"/>
        <w:rPr>
          <w:sz w:val="24"/>
        </w:rPr>
      </w:pPr>
      <w:r>
        <w:rPr>
          <w:sz w:val="24"/>
        </w:rPr>
        <w:t>Aprašas reglamentuoja mokinių apžiūros dėl asmens higienos organizavimo tvarką, Gimnazijos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visuomenės</w:t>
      </w:r>
      <w:r>
        <w:rPr>
          <w:spacing w:val="-9"/>
          <w:sz w:val="24"/>
        </w:rPr>
        <w:t xml:space="preserve"> </w:t>
      </w:r>
      <w:r>
        <w:rPr>
          <w:sz w:val="24"/>
        </w:rPr>
        <w:t>sveikatos</w:t>
      </w:r>
      <w:r>
        <w:rPr>
          <w:spacing w:val="-8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9"/>
          <w:sz w:val="24"/>
        </w:rPr>
        <w:t xml:space="preserve"> </w:t>
      </w:r>
      <w:r>
        <w:rPr>
          <w:sz w:val="24"/>
        </w:rPr>
        <w:t>specialisto</w:t>
      </w:r>
      <w:r>
        <w:rPr>
          <w:spacing w:val="-9"/>
          <w:sz w:val="24"/>
        </w:rPr>
        <w:t xml:space="preserve"> </w:t>
      </w:r>
      <w:r>
        <w:rPr>
          <w:sz w:val="24"/>
        </w:rPr>
        <w:t>veiksmus</w:t>
      </w:r>
      <w:r>
        <w:rPr>
          <w:spacing w:val="-8"/>
          <w:sz w:val="24"/>
        </w:rPr>
        <w:t xml:space="preserve"> </w:t>
      </w:r>
      <w:r>
        <w:rPr>
          <w:sz w:val="24"/>
        </w:rPr>
        <w:t>vykdant</w:t>
      </w:r>
      <w:r>
        <w:rPr>
          <w:spacing w:val="-8"/>
          <w:sz w:val="24"/>
        </w:rPr>
        <w:t xml:space="preserve"> </w:t>
      </w:r>
      <w:r>
        <w:rPr>
          <w:sz w:val="24"/>
        </w:rPr>
        <w:t>pedikuliozės</w:t>
      </w:r>
      <w:r>
        <w:rPr>
          <w:spacing w:val="-9"/>
          <w:sz w:val="24"/>
        </w:rPr>
        <w:t xml:space="preserve"> </w:t>
      </w:r>
      <w:r>
        <w:rPr>
          <w:sz w:val="24"/>
        </w:rPr>
        <w:t>patikrą</w:t>
      </w:r>
      <w:r>
        <w:rPr>
          <w:spacing w:val="-8"/>
          <w:sz w:val="24"/>
        </w:rPr>
        <w:t xml:space="preserve"> </w:t>
      </w:r>
      <w:r>
        <w:rPr>
          <w:sz w:val="24"/>
        </w:rPr>
        <w:t>bei informavimo apie pedikuliozės profilaktiką ir įtariamus pedikuliozės atvejus</w:t>
      </w:r>
      <w:r>
        <w:rPr>
          <w:spacing w:val="-8"/>
          <w:sz w:val="24"/>
        </w:rPr>
        <w:t xml:space="preserve"> </w:t>
      </w:r>
      <w:r>
        <w:rPr>
          <w:sz w:val="24"/>
        </w:rPr>
        <w:t>tvarką.</w:t>
      </w:r>
    </w:p>
    <w:p w:rsidR="002C3A46" w:rsidRDefault="004824BD">
      <w:pPr>
        <w:pStyle w:val="Antrat1"/>
        <w:numPr>
          <w:ilvl w:val="0"/>
          <w:numId w:val="2"/>
        </w:numPr>
        <w:tabs>
          <w:tab w:val="left" w:pos="1491"/>
        </w:tabs>
        <w:spacing w:before="199"/>
        <w:ind w:left="1490" w:hanging="307"/>
        <w:jc w:val="left"/>
      </w:pPr>
      <w:r>
        <w:t>APŽIŪROS DĖL VAIKŲ ASMENS HIGIENOS</w:t>
      </w:r>
      <w:r>
        <w:rPr>
          <w:spacing w:val="-7"/>
        </w:rPr>
        <w:t xml:space="preserve"> </w:t>
      </w:r>
      <w:r>
        <w:t>ORGANIZAVIMAS</w:t>
      </w:r>
    </w:p>
    <w:p w:rsidR="002C3A46" w:rsidRDefault="002C3A46">
      <w:pPr>
        <w:pStyle w:val="Pagrindinistekstas"/>
        <w:spacing w:before="2"/>
        <w:ind w:left="0" w:firstLine="0"/>
        <w:rPr>
          <w:b/>
          <w:sz w:val="21"/>
        </w:rPr>
      </w:pPr>
    </w:p>
    <w:p w:rsidR="002C3A46" w:rsidRDefault="004824BD">
      <w:pPr>
        <w:pStyle w:val="Sraopastraipa"/>
        <w:numPr>
          <w:ilvl w:val="0"/>
          <w:numId w:val="1"/>
        </w:numPr>
        <w:tabs>
          <w:tab w:val="left" w:pos="1457"/>
          <w:tab w:val="left" w:pos="1458"/>
        </w:tabs>
        <w:spacing w:line="276" w:lineRule="auto"/>
        <w:ind w:right="105" w:firstLine="851"/>
        <w:rPr>
          <w:sz w:val="24"/>
        </w:rPr>
      </w:pPr>
      <w:r>
        <w:rPr>
          <w:sz w:val="24"/>
        </w:rPr>
        <w:t>Gimnazijoje mokinių asmens higienos apžiūros organizuojamos siekiant užkirsti kelią užkrečiamųjų ligų (pedikuliozės)</w:t>
      </w:r>
      <w:r>
        <w:rPr>
          <w:spacing w:val="-2"/>
          <w:sz w:val="24"/>
        </w:rPr>
        <w:t xml:space="preserve"> </w:t>
      </w:r>
      <w:r>
        <w:rPr>
          <w:sz w:val="24"/>
        </w:rPr>
        <w:t>plitimui.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7"/>
          <w:tab w:val="left" w:pos="1398"/>
        </w:tabs>
        <w:spacing w:line="276" w:lineRule="auto"/>
        <w:ind w:right="109" w:firstLine="851"/>
        <w:rPr>
          <w:sz w:val="24"/>
        </w:rPr>
      </w:pPr>
      <w:r>
        <w:rPr>
          <w:sz w:val="24"/>
        </w:rPr>
        <w:t>Sutikimą Gimnazijoje vykdyti mokinių asmens higienos patikrinimo procedūrą, mokinių tėvai (globėjai, rūpintojai) išreiškia pasirašydami mokymosi</w:t>
      </w:r>
      <w:r>
        <w:rPr>
          <w:spacing w:val="-5"/>
          <w:sz w:val="24"/>
        </w:rPr>
        <w:t xml:space="preserve"> </w:t>
      </w:r>
      <w:r>
        <w:rPr>
          <w:sz w:val="24"/>
        </w:rPr>
        <w:t>sutartį.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7"/>
          <w:tab w:val="left" w:pos="1398"/>
        </w:tabs>
        <w:spacing w:line="275" w:lineRule="exact"/>
        <w:ind w:left="1398"/>
        <w:rPr>
          <w:sz w:val="24"/>
        </w:rPr>
      </w:pPr>
      <w:r>
        <w:rPr>
          <w:sz w:val="24"/>
        </w:rPr>
        <w:t>Gimnazijos sveikatos specialistas informuoja teisėtus vaiko atstovus</w:t>
      </w:r>
      <w:r>
        <w:rPr>
          <w:spacing w:val="-3"/>
          <w:sz w:val="24"/>
        </w:rPr>
        <w:t xml:space="preserve"> </w:t>
      </w:r>
      <w:r>
        <w:rPr>
          <w:sz w:val="24"/>
        </w:rPr>
        <w:t>kai: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</w:tabs>
        <w:spacing w:before="42" w:line="276" w:lineRule="auto"/>
        <w:ind w:right="105" w:firstLine="851"/>
        <w:rPr>
          <w:sz w:val="24"/>
        </w:rPr>
      </w:pPr>
      <w:r>
        <w:rPr>
          <w:sz w:val="24"/>
        </w:rPr>
        <w:t>mokiniui ugdymo proceso metu pasireiškė užkrečiamųjų ligų požymiai (apžiūrų metu randama utėlių ar</w:t>
      </w:r>
      <w:r>
        <w:rPr>
          <w:spacing w:val="-1"/>
          <w:sz w:val="24"/>
        </w:rPr>
        <w:t xml:space="preserve"> </w:t>
      </w:r>
      <w:r>
        <w:rPr>
          <w:sz w:val="24"/>
        </w:rPr>
        <w:t>glindų);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</w:tabs>
        <w:spacing w:line="275" w:lineRule="exact"/>
        <w:ind w:left="1398"/>
        <w:rPr>
          <w:sz w:val="24"/>
        </w:rPr>
      </w:pPr>
      <w:r>
        <w:rPr>
          <w:sz w:val="24"/>
        </w:rPr>
        <w:t>mokinio liga riboja jo dalyvavimą ugdymo</w:t>
      </w:r>
      <w:r>
        <w:rPr>
          <w:spacing w:val="-3"/>
          <w:sz w:val="24"/>
        </w:rPr>
        <w:t xml:space="preserve"> </w:t>
      </w:r>
      <w:r>
        <w:rPr>
          <w:sz w:val="24"/>
        </w:rPr>
        <w:t>procese;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</w:tabs>
        <w:spacing w:before="41"/>
        <w:ind w:left="1398"/>
        <w:rPr>
          <w:sz w:val="24"/>
        </w:rPr>
      </w:pPr>
      <w:r>
        <w:rPr>
          <w:sz w:val="24"/>
        </w:rPr>
        <w:t>mokinio liga kelia pavojų kitų vaikų ir darbuotojų</w:t>
      </w:r>
      <w:r>
        <w:rPr>
          <w:spacing w:val="-3"/>
          <w:sz w:val="24"/>
        </w:rPr>
        <w:t xml:space="preserve"> </w:t>
      </w:r>
      <w:r>
        <w:rPr>
          <w:sz w:val="24"/>
        </w:rPr>
        <w:t>sveikatai.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73"/>
          <w:tab w:val="left" w:pos="1374"/>
        </w:tabs>
        <w:spacing w:before="43"/>
        <w:ind w:left="1374" w:hanging="420"/>
        <w:rPr>
          <w:sz w:val="24"/>
        </w:rPr>
      </w:pPr>
      <w:r>
        <w:rPr>
          <w:sz w:val="24"/>
        </w:rPr>
        <w:t>Gimnazijoje</w:t>
      </w:r>
      <w:r>
        <w:rPr>
          <w:spacing w:val="59"/>
          <w:sz w:val="24"/>
        </w:rPr>
        <w:t xml:space="preserve"> </w:t>
      </w:r>
      <w:r>
        <w:rPr>
          <w:sz w:val="24"/>
        </w:rPr>
        <w:t>netoleruotina: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</w:tabs>
        <w:spacing w:before="41"/>
        <w:ind w:left="1398"/>
        <w:rPr>
          <w:sz w:val="24"/>
        </w:rPr>
      </w:pPr>
      <w:r>
        <w:rPr>
          <w:sz w:val="24"/>
        </w:rPr>
        <w:t>tėvų atsisakymas ar galimybių panaudoti utėlių naikinimo priemones</w:t>
      </w:r>
      <w:r>
        <w:rPr>
          <w:spacing w:val="-5"/>
          <w:sz w:val="24"/>
        </w:rPr>
        <w:t xml:space="preserve"> </w:t>
      </w:r>
      <w:r>
        <w:rPr>
          <w:sz w:val="24"/>
        </w:rPr>
        <w:t>neturėjimas;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</w:tabs>
        <w:spacing w:before="41"/>
        <w:ind w:left="1398"/>
        <w:rPr>
          <w:sz w:val="24"/>
        </w:rPr>
      </w:pPr>
      <w:r>
        <w:rPr>
          <w:sz w:val="24"/>
        </w:rPr>
        <w:t>socialiai negatyvus vaiko elgesys gimnazijoje, didinantis apsikrėtimo utėlėmis</w:t>
      </w:r>
      <w:r>
        <w:rPr>
          <w:spacing w:val="-7"/>
          <w:sz w:val="24"/>
        </w:rPr>
        <w:t xml:space="preserve"> </w:t>
      </w:r>
      <w:r>
        <w:rPr>
          <w:sz w:val="24"/>
        </w:rPr>
        <w:t>riziką;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398"/>
          <w:tab w:val="left" w:pos="6292"/>
        </w:tabs>
        <w:spacing w:before="41" w:line="278" w:lineRule="auto"/>
        <w:ind w:right="103" w:firstLine="851"/>
        <w:rPr>
          <w:sz w:val="24"/>
        </w:rPr>
      </w:pPr>
      <w:r>
        <w:rPr>
          <w:sz w:val="24"/>
        </w:rPr>
        <w:t xml:space="preserve">visuomenės  sveikatos  priežiūros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specialisto 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z w:val="24"/>
        </w:rPr>
        <w:tab/>
        <w:t xml:space="preserve">gimnazijos administracijos </w:t>
      </w:r>
      <w:r>
        <w:rPr>
          <w:spacing w:val="-3"/>
          <w:sz w:val="24"/>
        </w:rPr>
        <w:t xml:space="preserve">elgesio </w:t>
      </w:r>
      <w:r>
        <w:rPr>
          <w:sz w:val="24"/>
        </w:rPr>
        <w:t xml:space="preserve">reikalavimų, kuriais siekiama užkirsti kelią </w:t>
      </w:r>
      <w:proofErr w:type="spellStart"/>
      <w:r>
        <w:rPr>
          <w:sz w:val="24"/>
        </w:rPr>
        <w:t>utėlėtumo</w:t>
      </w:r>
      <w:proofErr w:type="spellEnd"/>
      <w:r>
        <w:rPr>
          <w:sz w:val="24"/>
        </w:rPr>
        <w:t xml:space="preserve"> plitimo rizikai,</w:t>
      </w:r>
      <w:r>
        <w:rPr>
          <w:spacing w:val="-6"/>
          <w:sz w:val="24"/>
        </w:rPr>
        <w:t xml:space="preserve"> </w:t>
      </w:r>
      <w:r>
        <w:rPr>
          <w:sz w:val="24"/>
        </w:rPr>
        <w:t>nesilaikymas.</w:t>
      </w:r>
    </w:p>
    <w:p w:rsidR="002C3A46" w:rsidRDefault="002C3A46">
      <w:pPr>
        <w:spacing w:line="278" w:lineRule="auto"/>
        <w:rPr>
          <w:sz w:val="24"/>
        </w:rPr>
        <w:sectPr w:rsidR="002C3A46">
          <w:type w:val="continuous"/>
          <w:pgSz w:w="11910" w:h="16840"/>
          <w:pgMar w:top="1580" w:right="460" w:bottom="280" w:left="1600" w:header="567" w:footer="567" w:gutter="0"/>
          <w:cols w:space="1296"/>
        </w:sectPr>
      </w:pPr>
    </w:p>
    <w:p w:rsidR="002C3A46" w:rsidRDefault="002C3A46">
      <w:pPr>
        <w:pStyle w:val="Pagrindinistekstas"/>
        <w:spacing w:before="7"/>
        <w:ind w:left="0" w:firstLine="0"/>
        <w:rPr>
          <w:sz w:val="28"/>
        </w:rPr>
      </w:pPr>
    </w:p>
    <w:p w:rsidR="002C3A46" w:rsidRDefault="004824BD">
      <w:pPr>
        <w:pStyle w:val="Antrat1"/>
        <w:numPr>
          <w:ilvl w:val="0"/>
          <w:numId w:val="2"/>
        </w:numPr>
        <w:tabs>
          <w:tab w:val="left" w:pos="877"/>
        </w:tabs>
        <w:spacing w:before="90"/>
        <w:ind w:left="876" w:hanging="401"/>
        <w:jc w:val="left"/>
      </w:pPr>
      <w:r>
        <w:t>PROFILAKTINĖS VAIKŲ TIKRINIMO PROCEDŪROS VYKDYMO</w:t>
      </w:r>
      <w:r>
        <w:rPr>
          <w:spacing w:val="-12"/>
        </w:rPr>
        <w:t xml:space="preserve"> </w:t>
      </w:r>
      <w:r>
        <w:t>TVARKA</w:t>
      </w:r>
    </w:p>
    <w:p w:rsidR="002C3A46" w:rsidRDefault="002C3A46">
      <w:pPr>
        <w:pStyle w:val="Pagrindinistekstas"/>
        <w:spacing w:before="1"/>
        <w:ind w:left="0" w:firstLine="0"/>
        <w:rPr>
          <w:b/>
          <w:sz w:val="31"/>
        </w:rPr>
      </w:pP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line="276" w:lineRule="auto"/>
        <w:ind w:right="102" w:firstLine="851"/>
        <w:jc w:val="both"/>
        <w:rPr>
          <w:sz w:val="24"/>
        </w:rPr>
      </w:pPr>
      <w:r>
        <w:rPr>
          <w:sz w:val="24"/>
        </w:rPr>
        <w:t>Profilaktinė mokinių asmens higienos patikrina dėl apsikrėtimo utėlėmis yra vykdoma vadovaujantis metodinėmis rekomendacijomis „Pedikuliozės profilaktika ir kontrolė“. Rekomendacijos parengtos įgyvendinant projektą Nr. VP1-4.3-VRM-02-V-05-009 „Užkrečiamųjų ligų valdymo sistemos Lietuvoje stiprinimas“. Projekto vykdytojas – Užkrečiamųjų ligų ir AIDS centras.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7"/>
          <w:tab w:val="left" w:pos="1398"/>
        </w:tabs>
        <w:spacing w:before="2" w:line="276" w:lineRule="auto"/>
        <w:ind w:right="102" w:firstLine="851"/>
        <w:rPr>
          <w:sz w:val="24"/>
        </w:rPr>
      </w:pPr>
      <w:r>
        <w:rPr>
          <w:sz w:val="24"/>
        </w:rPr>
        <w:t>Asmens higienos patikra atliekama po rudens, žiemos ir pavasario atostogų ir pagal epidemiologines</w:t>
      </w:r>
      <w:r>
        <w:rPr>
          <w:spacing w:val="-1"/>
          <w:sz w:val="24"/>
        </w:rPr>
        <w:t xml:space="preserve"> </w:t>
      </w:r>
      <w:r>
        <w:rPr>
          <w:sz w:val="24"/>
        </w:rPr>
        <w:t>reikmes.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7"/>
          <w:tab w:val="left" w:pos="1398"/>
        </w:tabs>
        <w:spacing w:line="276" w:lineRule="auto"/>
        <w:ind w:right="106" w:firstLine="851"/>
        <w:rPr>
          <w:sz w:val="24"/>
        </w:rPr>
      </w:pPr>
      <w:r>
        <w:rPr>
          <w:sz w:val="24"/>
        </w:rPr>
        <w:t>Asmens</w:t>
      </w:r>
      <w:r>
        <w:rPr>
          <w:spacing w:val="-12"/>
          <w:sz w:val="24"/>
        </w:rPr>
        <w:t xml:space="preserve"> </w:t>
      </w:r>
      <w:r>
        <w:rPr>
          <w:sz w:val="24"/>
        </w:rPr>
        <w:t>higienos</w:t>
      </w:r>
      <w:r>
        <w:rPr>
          <w:spacing w:val="-12"/>
          <w:sz w:val="24"/>
        </w:rPr>
        <w:t xml:space="preserve"> </w:t>
      </w:r>
      <w:r>
        <w:rPr>
          <w:sz w:val="24"/>
        </w:rPr>
        <w:t>patikrą</w:t>
      </w:r>
      <w:r>
        <w:rPr>
          <w:spacing w:val="-14"/>
          <w:sz w:val="24"/>
        </w:rPr>
        <w:t xml:space="preserve"> </w:t>
      </w:r>
      <w:r>
        <w:rPr>
          <w:sz w:val="24"/>
        </w:rPr>
        <w:t>atlieka</w:t>
      </w:r>
      <w:r>
        <w:rPr>
          <w:spacing w:val="37"/>
          <w:sz w:val="24"/>
        </w:rPr>
        <w:t xml:space="preserve"> </w:t>
      </w:r>
      <w:r>
        <w:rPr>
          <w:sz w:val="24"/>
        </w:rPr>
        <w:t>Gimnazijoje</w:t>
      </w:r>
      <w:r>
        <w:rPr>
          <w:spacing w:val="-12"/>
          <w:sz w:val="24"/>
        </w:rPr>
        <w:t xml:space="preserve"> </w:t>
      </w:r>
      <w:r>
        <w:rPr>
          <w:sz w:val="24"/>
        </w:rPr>
        <w:t>visuomenės</w:t>
      </w:r>
      <w:r>
        <w:rPr>
          <w:spacing w:val="-11"/>
          <w:sz w:val="24"/>
        </w:rPr>
        <w:t xml:space="preserve"> </w:t>
      </w:r>
      <w:r>
        <w:rPr>
          <w:sz w:val="24"/>
        </w:rPr>
        <w:t>sveikatos</w:t>
      </w:r>
      <w:r>
        <w:rPr>
          <w:spacing w:val="-12"/>
          <w:sz w:val="24"/>
        </w:rPr>
        <w:t xml:space="preserve"> </w:t>
      </w:r>
      <w:r>
        <w:rPr>
          <w:sz w:val="24"/>
        </w:rPr>
        <w:t>priežiūrą</w:t>
      </w:r>
      <w:r>
        <w:rPr>
          <w:spacing w:val="-14"/>
          <w:sz w:val="24"/>
        </w:rPr>
        <w:t xml:space="preserve"> </w:t>
      </w:r>
      <w:r>
        <w:rPr>
          <w:sz w:val="24"/>
        </w:rPr>
        <w:t>vykdantis visuomenės sveikatos priežiūros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specialistas.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before="1" w:line="276" w:lineRule="auto"/>
        <w:ind w:right="106" w:firstLine="851"/>
        <w:rPr>
          <w:sz w:val="24"/>
        </w:rPr>
      </w:pPr>
      <w:r>
        <w:rPr>
          <w:sz w:val="24"/>
        </w:rPr>
        <w:t>Asmens higienos patikrą visuomenės sveikatos priežiūros specialistas atlieka atskiroje patalpoje, kurioje yra vandens ir muilo (pvz., sveikatos</w:t>
      </w:r>
      <w:r>
        <w:rPr>
          <w:spacing w:val="-3"/>
          <w:sz w:val="24"/>
        </w:rPr>
        <w:t xml:space="preserve"> </w:t>
      </w:r>
      <w:r>
        <w:rPr>
          <w:sz w:val="24"/>
        </w:rPr>
        <w:t>kabinetas).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457"/>
          <w:tab w:val="left" w:pos="1458"/>
        </w:tabs>
        <w:spacing w:line="275" w:lineRule="exact"/>
        <w:ind w:left="1458" w:hanging="504"/>
        <w:rPr>
          <w:sz w:val="24"/>
        </w:rPr>
      </w:pPr>
      <w:r>
        <w:rPr>
          <w:sz w:val="24"/>
        </w:rPr>
        <w:t>Visuomenės sveikatos priežiūros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specialistas: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721"/>
          <w:tab w:val="left" w:pos="1722"/>
        </w:tabs>
        <w:spacing w:before="41" w:line="278" w:lineRule="auto"/>
        <w:ind w:right="105" w:firstLine="851"/>
        <w:rPr>
          <w:sz w:val="24"/>
        </w:rPr>
      </w:pPr>
      <w:r>
        <w:rPr>
          <w:sz w:val="24"/>
        </w:rPr>
        <w:t>prieš kiekvieną patikrą informuoja mokinius apie tai, kas bus daroma ir kodėl tai reikia</w:t>
      </w:r>
      <w:r>
        <w:rPr>
          <w:spacing w:val="-2"/>
          <w:sz w:val="24"/>
        </w:rPr>
        <w:t xml:space="preserve"> </w:t>
      </w:r>
      <w:r>
        <w:rPr>
          <w:sz w:val="24"/>
        </w:rPr>
        <w:t>daryti;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721"/>
          <w:tab w:val="left" w:pos="1722"/>
        </w:tabs>
        <w:spacing w:line="272" w:lineRule="exact"/>
        <w:ind w:left="1722" w:hanging="768"/>
        <w:rPr>
          <w:sz w:val="24"/>
        </w:rPr>
      </w:pPr>
      <w:r>
        <w:rPr>
          <w:sz w:val="24"/>
        </w:rPr>
        <w:t xml:space="preserve">patikrinimo metu įtaręs </w:t>
      </w:r>
      <w:proofErr w:type="spellStart"/>
      <w:r>
        <w:rPr>
          <w:sz w:val="24"/>
        </w:rPr>
        <w:t>utėlėtumą</w:t>
      </w:r>
      <w:proofErr w:type="spellEnd"/>
      <w:r>
        <w:rPr>
          <w:sz w:val="24"/>
        </w:rPr>
        <w:t xml:space="preserve"> vadovaujasi metodinėse</w:t>
      </w:r>
      <w:r>
        <w:rPr>
          <w:spacing w:val="49"/>
          <w:sz w:val="24"/>
        </w:rPr>
        <w:t xml:space="preserve"> </w:t>
      </w:r>
      <w:r>
        <w:rPr>
          <w:sz w:val="24"/>
        </w:rPr>
        <w:t>rekomendacijose</w:t>
      </w:r>
    </w:p>
    <w:p w:rsidR="002C3A46" w:rsidRDefault="004824BD">
      <w:pPr>
        <w:pStyle w:val="Pagrindinistekstas"/>
        <w:spacing w:before="41"/>
        <w:ind w:firstLine="0"/>
      </w:pPr>
      <w:r>
        <w:t>„Pedikuliozės profilaktika ir kontrolė“ parengtais algoritmais:</w:t>
      </w:r>
    </w:p>
    <w:p w:rsidR="002C3A46" w:rsidRDefault="004824BD">
      <w:pPr>
        <w:pStyle w:val="Sraopastraipa"/>
        <w:numPr>
          <w:ilvl w:val="2"/>
          <w:numId w:val="1"/>
        </w:numPr>
        <w:tabs>
          <w:tab w:val="left" w:pos="1662"/>
          <w:tab w:val="left" w:pos="3062"/>
          <w:tab w:val="left" w:pos="4173"/>
          <w:tab w:val="left" w:pos="5347"/>
          <w:tab w:val="left" w:pos="6579"/>
          <w:tab w:val="left" w:pos="7609"/>
          <w:tab w:val="left" w:pos="8911"/>
        </w:tabs>
        <w:spacing w:before="41" w:line="278" w:lineRule="auto"/>
        <w:ind w:right="107" w:firstLine="851"/>
        <w:rPr>
          <w:sz w:val="24"/>
        </w:rPr>
      </w:pPr>
      <w:r>
        <w:rPr>
          <w:sz w:val="24"/>
        </w:rPr>
        <w:t>Visuomenės</w:t>
      </w:r>
      <w:r>
        <w:rPr>
          <w:sz w:val="24"/>
        </w:rPr>
        <w:tab/>
        <w:t>sveikatos</w:t>
      </w:r>
      <w:r>
        <w:rPr>
          <w:sz w:val="24"/>
        </w:rPr>
        <w:tab/>
        <w:t>priežiūros</w:t>
      </w:r>
      <w:r>
        <w:rPr>
          <w:sz w:val="24"/>
        </w:rPr>
        <w:tab/>
        <w:t>specialisto</w:t>
      </w:r>
      <w:r>
        <w:rPr>
          <w:sz w:val="24"/>
        </w:rPr>
        <w:tab/>
        <w:t>veiksmų</w:t>
      </w:r>
      <w:r>
        <w:rPr>
          <w:sz w:val="24"/>
        </w:rPr>
        <w:tab/>
        <w:t>mokykloje,</w:t>
      </w:r>
      <w:r>
        <w:rPr>
          <w:sz w:val="24"/>
        </w:rPr>
        <w:tab/>
      </w:r>
      <w:r>
        <w:rPr>
          <w:spacing w:val="-3"/>
          <w:sz w:val="24"/>
        </w:rPr>
        <w:t xml:space="preserve">atliekant </w:t>
      </w:r>
      <w:r>
        <w:rPr>
          <w:sz w:val="24"/>
        </w:rPr>
        <w:t>apsikrėtimo utėlėmis patikrinimą, algoritmu (3</w:t>
      </w:r>
      <w:r>
        <w:rPr>
          <w:spacing w:val="-1"/>
          <w:sz w:val="24"/>
        </w:rPr>
        <w:t xml:space="preserve"> </w:t>
      </w:r>
      <w:r>
        <w:rPr>
          <w:sz w:val="24"/>
        </w:rPr>
        <w:t>priedas);</w:t>
      </w:r>
    </w:p>
    <w:p w:rsidR="002C3A46" w:rsidRDefault="004824BD">
      <w:pPr>
        <w:pStyle w:val="Sraopastraipa"/>
        <w:numPr>
          <w:ilvl w:val="2"/>
          <w:numId w:val="1"/>
        </w:numPr>
        <w:tabs>
          <w:tab w:val="left" w:pos="1662"/>
        </w:tabs>
        <w:spacing w:line="272" w:lineRule="exact"/>
        <w:ind w:left="1662"/>
        <w:rPr>
          <w:sz w:val="24"/>
        </w:rPr>
      </w:pPr>
      <w:r>
        <w:rPr>
          <w:sz w:val="24"/>
        </w:rPr>
        <w:t>Galvines utėles naikinančių priemonių įvertinimo algoritmu (4</w:t>
      </w:r>
      <w:r>
        <w:rPr>
          <w:spacing w:val="-5"/>
          <w:sz w:val="24"/>
        </w:rPr>
        <w:t xml:space="preserve"> </w:t>
      </w:r>
      <w:r>
        <w:rPr>
          <w:sz w:val="24"/>
        </w:rPr>
        <w:t>priedas);</w:t>
      </w:r>
    </w:p>
    <w:p w:rsidR="002C3A46" w:rsidRDefault="004824BD">
      <w:pPr>
        <w:pStyle w:val="Sraopastraipa"/>
        <w:numPr>
          <w:ilvl w:val="2"/>
          <w:numId w:val="1"/>
        </w:numPr>
        <w:tabs>
          <w:tab w:val="left" w:pos="1662"/>
        </w:tabs>
        <w:spacing w:before="40"/>
        <w:ind w:left="1662"/>
        <w:rPr>
          <w:sz w:val="24"/>
        </w:rPr>
      </w:pPr>
      <w:proofErr w:type="spellStart"/>
      <w:r>
        <w:rPr>
          <w:sz w:val="24"/>
        </w:rPr>
        <w:t>Utėlėtumo</w:t>
      </w:r>
      <w:proofErr w:type="spellEnd"/>
      <w:r>
        <w:rPr>
          <w:sz w:val="24"/>
        </w:rPr>
        <w:t xml:space="preserve"> profilaktikos mokykloje organizavimo schema (5</w:t>
      </w:r>
      <w:r>
        <w:rPr>
          <w:spacing w:val="-3"/>
          <w:sz w:val="24"/>
        </w:rPr>
        <w:t xml:space="preserve"> </w:t>
      </w:r>
      <w:r>
        <w:rPr>
          <w:sz w:val="24"/>
        </w:rPr>
        <w:t>priedas).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661"/>
          <w:tab w:val="left" w:pos="1662"/>
        </w:tabs>
        <w:spacing w:before="41" w:line="276" w:lineRule="auto"/>
        <w:ind w:right="107" w:firstLine="851"/>
        <w:rPr>
          <w:sz w:val="24"/>
        </w:rPr>
      </w:pPr>
      <w:r>
        <w:rPr>
          <w:sz w:val="24"/>
        </w:rPr>
        <w:t>baigęs patikrą ir įtaręs pedikuliozės atvejį tuoj pat informuoja mokinio tėvus (globėjus, rūpintojus) tiesiogiai telefonu ar elektroniniu</w:t>
      </w:r>
      <w:r>
        <w:rPr>
          <w:spacing w:val="-2"/>
          <w:sz w:val="24"/>
        </w:rPr>
        <w:t xml:space="preserve"> </w:t>
      </w:r>
      <w:r>
        <w:rPr>
          <w:sz w:val="24"/>
        </w:rPr>
        <w:t>paštu;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661"/>
          <w:tab w:val="left" w:pos="1662"/>
        </w:tabs>
        <w:spacing w:before="1" w:line="276" w:lineRule="auto"/>
        <w:ind w:right="107" w:firstLine="851"/>
        <w:rPr>
          <w:sz w:val="24"/>
        </w:rPr>
      </w:pPr>
      <w:r>
        <w:rPr>
          <w:sz w:val="24"/>
        </w:rPr>
        <w:t>imasi visų priemonių, kad mokinys būtų apsaugotas nuo viešo izoliavimo, pažeminimo ir kitų neigiamų</w:t>
      </w:r>
      <w:r>
        <w:rPr>
          <w:spacing w:val="-1"/>
          <w:sz w:val="24"/>
        </w:rPr>
        <w:t xml:space="preserve"> </w:t>
      </w:r>
      <w:r>
        <w:rPr>
          <w:sz w:val="24"/>
        </w:rPr>
        <w:t>pasekmių;</w:t>
      </w:r>
    </w:p>
    <w:p w:rsidR="002C3A46" w:rsidRDefault="004824BD">
      <w:pPr>
        <w:pStyle w:val="Sraopastraipa"/>
        <w:numPr>
          <w:ilvl w:val="1"/>
          <w:numId w:val="1"/>
        </w:numPr>
        <w:tabs>
          <w:tab w:val="left" w:pos="1661"/>
          <w:tab w:val="left" w:pos="1662"/>
        </w:tabs>
        <w:spacing w:line="276" w:lineRule="auto"/>
        <w:ind w:right="109" w:firstLine="851"/>
        <w:rPr>
          <w:sz w:val="24"/>
        </w:rPr>
      </w:pPr>
      <w:r>
        <w:rPr>
          <w:sz w:val="24"/>
        </w:rPr>
        <w:t>apibendrina</w:t>
      </w:r>
      <w:r>
        <w:rPr>
          <w:spacing w:val="-15"/>
          <w:sz w:val="24"/>
        </w:rPr>
        <w:t xml:space="preserve"> </w:t>
      </w:r>
      <w:r>
        <w:rPr>
          <w:sz w:val="24"/>
        </w:rPr>
        <w:t>patikros</w:t>
      </w:r>
      <w:r>
        <w:rPr>
          <w:spacing w:val="-17"/>
          <w:sz w:val="24"/>
        </w:rPr>
        <w:t xml:space="preserve"> </w:t>
      </w:r>
      <w:r>
        <w:rPr>
          <w:sz w:val="24"/>
        </w:rPr>
        <w:t>rezultatus</w:t>
      </w:r>
      <w:r>
        <w:rPr>
          <w:spacing w:val="-16"/>
          <w:sz w:val="24"/>
        </w:rPr>
        <w:t xml:space="preserve"> </w:t>
      </w:r>
      <w:r>
        <w:rPr>
          <w:sz w:val="24"/>
        </w:rPr>
        <w:t>ir</w:t>
      </w:r>
      <w:r>
        <w:rPr>
          <w:spacing w:val="-17"/>
          <w:sz w:val="24"/>
        </w:rPr>
        <w:t xml:space="preserve"> </w:t>
      </w:r>
      <w:r>
        <w:rPr>
          <w:sz w:val="24"/>
        </w:rPr>
        <w:t>perduoda</w:t>
      </w:r>
      <w:r>
        <w:rPr>
          <w:spacing w:val="-17"/>
          <w:sz w:val="24"/>
        </w:rPr>
        <w:t xml:space="preserve"> </w:t>
      </w:r>
      <w:r>
        <w:rPr>
          <w:sz w:val="24"/>
        </w:rPr>
        <w:t>Vilniaus</w:t>
      </w:r>
      <w:r>
        <w:rPr>
          <w:spacing w:val="-17"/>
          <w:sz w:val="24"/>
        </w:rPr>
        <w:t xml:space="preserve"> </w:t>
      </w:r>
      <w:r>
        <w:rPr>
          <w:sz w:val="24"/>
        </w:rPr>
        <w:t>miesto</w:t>
      </w:r>
      <w:r>
        <w:rPr>
          <w:spacing w:val="-16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15"/>
          <w:sz w:val="24"/>
        </w:rPr>
        <w:t xml:space="preserve"> </w:t>
      </w:r>
      <w:r>
        <w:rPr>
          <w:sz w:val="24"/>
        </w:rPr>
        <w:t>visuomenės sveikatos biurui duomenis apie apsikrėtusių vaikų skaičių, nurodydamas tik jų amžių.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before="1" w:line="276" w:lineRule="auto"/>
        <w:ind w:right="103" w:firstLine="851"/>
        <w:rPr>
          <w:sz w:val="24"/>
        </w:rPr>
      </w:pPr>
      <w:r>
        <w:rPr>
          <w:sz w:val="24"/>
        </w:rPr>
        <w:t>Mokinys,</w:t>
      </w:r>
      <w:r>
        <w:rPr>
          <w:spacing w:val="-7"/>
          <w:sz w:val="24"/>
        </w:rPr>
        <w:t xml:space="preserve"> </w:t>
      </w:r>
      <w:r>
        <w:rPr>
          <w:sz w:val="24"/>
        </w:rPr>
        <w:t>kurio</w:t>
      </w:r>
      <w:r>
        <w:rPr>
          <w:spacing w:val="-7"/>
          <w:sz w:val="24"/>
        </w:rPr>
        <w:t xml:space="preserve"> </w:t>
      </w:r>
      <w:r>
        <w:rPr>
          <w:sz w:val="24"/>
        </w:rPr>
        <w:t>galvos</w:t>
      </w:r>
      <w:r>
        <w:rPr>
          <w:spacing w:val="-8"/>
          <w:sz w:val="24"/>
        </w:rPr>
        <w:t xml:space="preserve"> </w:t>
      </w:r>
      <w:r>
        <w:rPr>
          <w:sz w:val="24"/>
        </w:rPr>
        <w:t>plaukuose</w:t>
      </w:r>
      <w:r>
        <w:rPr>
          <w:spacing w:val="-7"/>
          <w:sz w:val="24"/>
        </w:rPr>
        <w:t xml:space="preserve"> </w:t>
      </w:r>
      <w:r>
        <w:rPr>
          <w:sz w:val="24"/>
        </w:rPr>
        <w:t>rasta</w:t>
      </w:r>
      <w:r>
        <w:rPr>
          <w:spacing w:val="-7"/>
          <w:sz w:val="24"/>
        </w:rPr>
        <w:t xml:space="preserve"> </w:t>
      </w:r>
      <w:r>
        <w:rPr>
          <w:sz w:val="24"/>
        </w:rPr>
        <w:t>utėlių</w:t>
      </w:r>
      <w:r>
        <w:rPr>
          <w:spacing w:val="-7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glindų,</w:t>
      </w:r>
      <w:r>
        <w:rPr>
          <w:spacing w:val="-6"/>
          <w:sz w:val="24"/>
        </w:rPr>
        <w:t xml:space="preserve"> </w:t>
      </w:r>
      <w:r>
        <w:rPr>
          <w:sz w:val="24"/>
        </w:rPr>
        <w:t>neturi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8"/>
          <w:sz w:val="24"/>
        </w:rPr>
        <w:t xml:space="preserve"> </w:t>
      </w:r>
      <w:r>
        <w:rPr>
          <w:sz w:val="24"/>
        </w:rPr>
        <w:t>tuoj</w:t>
      </w:r>
      <w:r>
        <w:rPr>
          <w:spacing w:val="-7"/>
          <w:sz w:val="24"/>
        </w:rPr>
        <w:t xml:space="preserve"> </w:t>
      </w:r>
      <w:r>
        <w:rPr>
          <w:sz w:val="24"/>
        </w:rPr>
        <w:t>pat</w:t>
      </w:r>
      <w:r>
        <w:rPr>
          <w:spacing w:val="-8"/>
          <w:sz w:val="24"/>
        </w:rPr>
        <w:t xml:space="preserve"> </w:t>
      </w:r>
      <w:r>
        <w:rPr>
          <w:sz w:val="24"/>
        </w:rPr>
        <w:t>atskirtas</w:t>
      </w:r>
      <w:r>
        <w:rPr>
          <w:spacing w:val="-6"/>
          <w:sz w:val="24"/>
        </w:rPr>
        <w:t xml:space="preserve"> </w:t>
      </w:r>
      <w:r>
        <w:rPr>
          <w:sz w:val="24"/>
        </w:rPr>
        <w:t>nuo kitų mokinių, jis gali likti Gimnazijoje iki dienos</w:t>
      </w:r>
      <w:r>
        <w:rPr>
          <w:spacing w:val="-3"/>
          <w:sz w:val="24"/>
        </w:rPr>
        <w:t xml:space="preserve"> </w:t>
      </w:r>
      <w:r>
        <w:rPr>
          <w:sz w:val="24"/>
        </w:rPr>
        <w:t>pabaigos.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14"/>
        </w:tabs>
        <w:spacing w:line="275" w:lineRule="exact"/>
        <w:ind w:left="1314" w:hanging="360"/>
        <w:rPr>
          <w:sz w:val="24"/>
        </w:rPr>
      </w:pPr>
      <w:r>
        <w:rPr>
          <w:sz w:val="24"/>
        </w:rPr>
        <w:t>Mokinys į Gimnaziją turėtų sugrįžti tik tada, kai yra visiškai išgydyta</w:t>
      </w:r>
      <w:r>
        <w:rPr>
          <w:spacing w:val="-19"/>
          <w:sz w:val="24"/>
        </w:rPr>
        <w:t xml:space="preserve"> </w:t>
      </w:r>
      <w:r>
        <w:rPr>
          <w:sz w:val="24"/>
        </w:rPr>
        <w:t>pedikuliozė.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458"/>
        </w:tabs>
        <w:spacing w:before="40" w:line="276" w:lineRule="auto"/>
        <w:ind w:right="104" w:firstLine="851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administracija</w:t>
      </w:r>
      <w:r>
        <w:rPr>
          <w:spacing w:val="-12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visuomenės</w:t>
      </w:r>
      <w:r>
        <w:rPr>
          <w:spacing w:val="-12"/>
          <w:sz w:val="24"/>
        </w:rPr>
        <w:t xml:space="preserve"> </w:t>
      </w:r>
      <w:r>
        <w:rPr>
          <w:sz w:val="24"/>
        </w:rPr>
        <w:t>sveikatos</w:t>
      </w:r>
      <w:r>
        <w:rPr>
          <w:spacing w:val="-12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11"/>
          <w:sz w:val="24"/>
        </w:rPr>
        <w:t xml:space="preserve"> </w:t>
      </w:r>
      <w:r>
        <w:rPr>
          <w:sz w:val="24"/>
        </w:rPr>
        <w:t>specialistas,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suderinęs su Gimnazijos administracija, Gimnazijos bendruomenei gali išsiųsti mokinių tėvams (globėjams, rūpintojams) laiškus, kuriais rekomenduojama patikrinti savo vaikų galvas dėl galimo užsikrėtimo utėlėmis bei suteikti informaciją apie </w:t>
      </w:r>
      <w:proofErr w:type="spellStart"/>
      <w:r>
        <w:rPr>
          <w:sz w:val="24"/>
        </w:rPr>
        <w:t>utėlėtumo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profilaktiką.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line="278" w:lineRule="auto"/>
        <w:ind w:right="105" w:firstLine="851"/>
        <w:jc w:val="both"/>
        <w:rPr>
          <w:sz w:val="24"/>
        </w:rPr>
      </w:pPr>
      <w:r>
        <w:rPr>
          <w:sz w:val="24"/>
        </w:rPr>
        <w:t>Informacija apie užkrečiamųjų ligų prevenciją skelbiama Gimnazijos interneto svetainėje, elektroniniu paštu siunčiama tėvams, rengiami stendiniai</w:t>
      </w:r>
      <w:r>
        <w:rPr>
          <w:spacing w:val="-4"/>
          <w:sz w:val="24"/>
        </w:rPr>
        <w:t xml:space="preserve"> </w:t>
      </w:r>
      <w:r>
        <w:rPr>
          <w:sz w:val="24"/>
        </w:rPr>
        <w:t>pranešimai.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458"/>
        </w:tabs>
        <w:spacing w:line="276" w:lineRule="auto"/>
        <w:ind w:right="105" w:firstLine="851"/>
        <w:jc w:val="both"/>
        <w:rPr>
          <w:sz w:val="24"/>
        </w:rPr>
      </w:pPr>
      <w:r>
        <w:rPr>
          <w:sz w:val="24"/>
        </w:rPr>
        <w:t>Gimnazijos bendruomenės nariai (pedagogai, tėvai, globėjai, rūpintojai) radę ar pastebėję utėlių ar glindų vaiko galvoje, siekdami apsaugoti kitus ir užkirsti kelią pedikuliozės plitimui, informuoja Gimnazijos administraciją ir visuomenės sveikatos priežiūros</w:t>
      </w:r>
      <w:r>
        <w:rPr>
          <w:spacing w:val="-13"/>
          <w:sz w:val="24"/>
        </w:rPr>
        <w:t xml:space="preserve"> </w:t>
      </w:r>
      <w:r>
        <w:rPr>
          <w:sz w:val="24"/>
        </w:rPr>
        <w:t>specialistą.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458"/>
        </w:tabs>
        <w:spacing w:line="276" w:lineRule="auto"/>
        <w:ind w:right="105" w:firstLine="851"/>
        <w:jc w:val="both"/>
        <w:rPr>
          <w:sz w:val="24"/>
        </w:rPr>
      </w:pPr>
      <w:r>
        <w:rPr>
          <w:sz w:val="24"/>
        </w:rPr>
        <w:t>Gimnazijos darbuotojai turi suprasti, kad tai labai subtilus dalykas, ir imtis visų priemonių, kad užsikrėtęs utėlėmis vaikas būtų apsaugotas nuo viešo atskyrimo, pažeminimo ir kitų neigiamų</w:t>
      </w:r>
      <w:r>
        <w:rPr>
          <w:spacing w:val="-1"/>
          <w:sz w:val="24"/>
        </w:rPr>
        <w:t xml:space="preserve"> </w:t>
      </w:r>
      <w:r>
        <w:rPr>
          <w:sz w:val="24"/>
        </w:rPr>
        <w:t>pasekmių.</w:t>
      </w:r>
    </w:p>
    <w:p w:rsidR="002C3A46" w:rsidRDefault="002C3A46">
      <w:pPr>
        <w:spacing w:line="276" w:lineRule="auto"/>
        <w:jc w:val="both"/>
        <w:rPr>
          <w:sz w:val="24"/>
        </w:rPr>
        <w:sectPr w:rsidR="002C3A46">
          <w:pgSz w:w="11910" w:h="16840"/>
          <w:pgMar w:top="1580" w:right="460" w:bottom="280" w:left="1600" w:header="567" w:footer="567" w:gutter="0"/>
          <w:cols w:space="1296"/>
        </w:sectPr>
      </w:pPr>
    </w:p>
    <w:p w:rsidR="002C3A46" w:rsidRDefault="002C3A46">
      <w:pPr>
        <w:pStyle w:val="Pagrindinistekstas"/>
        <w:spacing w:before="7"/>
        <w:ind w:left="0" w:firstLine="0"/>
        <w:rPr>
          <w:sz w:val="28"/>
        </w:rPr>
      </w:pPr>
    </w:p>
    <w:p w:rsidR="002C3A46" w:rsidRDefault="004824BD">
      <w:pPr>
        <w:pStyle w:val="Antrat1"/>
        <w:numPr>
          <w:ilvl w:val="0"/>
          <w:numId w:val="2"/>
        </w:numPr>
        <w:tabs>
          <w:tab w:val="left" w:pos="4030"/>
        </w:tabs>
        <w:spacing w:before="90"/>
        <w:ind w:left="4029" w:hanging="388"/>
        <w:jc w:val="left"/>
      </w:pPr>
      <w:r>
        <w:t>BAIGIAMOSIOS</w:t>
      </w:r>
      <w:r>
        <w:rPr>
          <w:spacing w:val="-2"/>
        </w:rPr>
        <w:t xml:space="preserve"> </w:t>
      </w:r>
      <w:r>
        <w:t>NUOSTATOS</w:t>
      </w:r>
    </w:p>
    <w:p w:rsidR="002C3A46" w:rsidRDefault="002C3A46">
      <w:pPr>
        <w:pStyle w:val="Pagrindinistekstas"/>
        <w:spacing w:before="1"/>
        <w:ind w:left="0" w:firstLine="0"/>
        <w:rPr>
          <w:b/>
          <w:sz w:val="31"/>
        </w:rPr>
      </w:pP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line="276" w:lineRule="auto"/>
        <w:ind w:right="105" w:firstLine="851"/>
        <w:jc w:val="both"/>
        <w:rPr>
          <w:sz w:val="24"/>
        </w:rPr>
      </w:pPr>
      <w:r>
        <w:rPr>
          <w:sz w:val="24"/>
        </w:rPr>
        <w:t>Visuomenės sveikatos priežiūros specialistas savo funkcijoms vykdyti pasitelkia Gimnazijos bendruomenę (pedagogus, pagalbos mokiniui specialistus, mokinius, jų tėvus (globėjus, rūpintojus).</w:t>
      </w:r>
    </w:p>
    <w:p w:rsidR="002C3A46" w:rsidRDefault="004824BD">
      <w:pPr>
        <w:pStyle w:val="Sraopastraipa"/>
        <w:numPr>
          <w:ilvl w:val="0"/>
          <w:numId w:val="1"/>
        </w:numPr>
        <w:tabs>
          <w:tab w:val="left" w:pos="1398"/>
        </w:tabs>
        <w:spacing w:before="1" w:line="276" w:lineRule="auto"/>
        <w:ind w:right="102" w:firstLine="851"/>
        <w:jc w:val="both"/>
        <w:rPr>
          <w:sz w:val="24"/>
        </w:rPr>
      </w:pPr>
      <w:r>
        <w:rPr>
          <w:sz w:val="24"/>
        </w:rPr>
        <w:t>Mokinių asmens sveikatos informacijos konfidencialumas užtikrinamas vadovaujantis Informacijos apie pacientą valstybės institucijoms ir kitoms įstaigoms teikimo tvarkos aprašu, patvirtintu Lietuvos Respublikos sveikatos apsaugos ministro 2001 m. vasario 1 d. įsakymu Nr.</w:t>
      </w:r>
      <w:r>
        <w:rPr>
          <w:spacing w:val="-12"/>
          <w:sz w:val="24"/>
        </w:rPr>
        <w:t xml:space="preserve"> </w:t>
      </w:r>
      <w:r>
        <w:rPr>
          <w:sz w:val="24"/>
        </w:rPr>
        <w:t>65.</w:t>
      </w:r>
    </w:p>
    <w:p w:rsidR="002C3A46" w:rsidRDefault="002C3A46">
      <w:pPr>
        <w:pStyle w:val="Pagrindinistekstas"/>
        <w:ind w:left="0" w:firstLine="0"/>
        <w:rPr>
          <w:sz w:val="20"/>
        </w:rPr>
      </w:pPr>
    </w:p>
    <w:p w:rsidR="002C3A46" w:rsidRDefault="00337D3C">
      <w:pPr>
        <w:pStyle w:val="Pagrindinistekstas"/>
        <w:spacing w:before="2"/>
        <w:ind w:left="0" w:firstLine="0"/>
        <w:rPr>
          <w:sz w:val="17"/>
        </w:rPr>
      </w:pPr>
      <w:r>
        <w:pict>
          <v:shape id="_x0000_s1026" style="position:absolute;margin-left:247.15pt;margin-top:12.1pt;width:210pt;height:.1pt;z-index:-251658752;mso-wrap-distance-left:0;mso-wrap-distance-right:0;mso-position-horizontal-relative:page" coordorigin="4943,242" coordsize="4200,0" path="m4943,242r4200,e" filled="f" strokeweight=".48pt">
            <v:path arrowok="t"/>
            <w10:wrap type="topAndBottom" anchorx="page"/>
          </v:shape>
        </w:pict>
      </w:r>
    </w:p>
    <w:sectPr w:rsidR="002C3A46">
      <w:pgSz w:w="11910" w:h="16840"/>
      <w:pgMar w:top="158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08B8"/>
    <w:multiLevelType w:val="hybridMultilevel"/>
    <w:tmpl w:val="4E5EE246"/>
    <w:lvl w:ilvl="0" w:tplc="4D702432">
      <w:start w:val="1"/>
      <w:numFmt w:val="upperRoman"/>
      <w:lvlText w:val="%1."/>
      <w:lvlJc w:val="left"/>
      <w:pPr>
        <w:ind w:left="389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1E1A0B1A">
      <w:numFmt w:val="bullet"/>
      <w:lvlText w:val="•"/>
      <w:lvlJc w:val="left"/>
      <w:pPr>
        <w:ind w:left="4494" w:hanging="214"/>
      </w:pPr>
      <w:rPr>
        <w:rFonts w:hint="default"/>
        <w:lang w:val="lt-LT" w:eastAsia="en-US" w:bidi="ar-SA"/>
      </w:rPr>
    </w:lvl>
    <w:lvl w:ilvl="2" w:tplc="41DAAB46">
      <w:numFmt w:val="bullet"/>
      <w:lvlText w:val="•"/>
      <w:lvlJc w:val="left"/>
      <w:pPr>
        <w:ind w:left="5089" w:hanging="214"/>
      </w:pPr>
      <w:rPr>
        <w:rFonts w:hint="default"/>
        <w:lang w:val="lt-LT" w:eastAsia="en-US" w:bidi="ar-SA"/>
      </w:rPr>
    </w:lvl>
    <w:lvl w:ilvl="3" w:tplc="451CC478">
      <w:numFmt w:val="bullet"/>
      <w:lvlText w:val="•"/>
      <w:lvlJc w:val="left"/>
      <w:pPr>
        <w:ind w:left="5683" w:hanging="214"/>
      </w:pPr>
      <w:rPr>
        <w:rFonts w:hint="default"/>
        <w:lang w:val="lt-LT" w:eastAsia="en-US" w:bidi="ar-SA"/>
      </w:rPr>
    </w:lvl>
    <w:lvl w:ilvl="4" w:tplc="E05A7E18">
      <w:numFmt w:val="bullet"/>
      <w:lvlText w:val="•"/>
      <w:lvlJc w:val="left"/>
      <w:pPr>
        <w:ind w:left="6278" w:hanging="214"/>
      </w:pPr>
      <w:rPr>
        <w:rFonts w:hint="default"/>
        <w:lang w:val="lt-LT" w:eastAsia="en-US" w:bidi="ar-SA"/>
      </w:rPr>
    </w:lvl>
    <w:lvl w:ilvl="5" w:tplc="DD849FE6">
      <w:numFmt w:val="bullet"/>
      <w:lvlText w:val="•"/>
      <w:lvlJc w:val="left"/>
      <w:pPr>
        <w:ind w:left="6873" w:hanging="214"/>
      </w:pPr>
      <w:rPr>
        <w:rFonts w:hint="default"/>
        <w:lang w:val="lt-LT" w:eastAsia="en-US" w:bidi="ar-SA"/>
      </w:rPr>
    </w:lvl>
    <w:lvl w:ilvl="6" w:tplc="A87C4370">
      <w:numFmt w:val="bullet"/>
      <w:lvlText w:val="•"/>
      <w:lvlJc w:val="left"/>
      <w:pPr>
        <w:ind w:left="7467" w:hanging="214"/>
      </w:pPr>
      <w:rPr>
        <w:rFonts w:hint="default"/>
        <w:lang w:val="lt-LT" w:eastAsia="en-US" w:bidi="ar-SA"/>
      </w:rPr>
    </w:lvl>
    <w:lvl w:ilvl="7" w:tplc="AC085D3A">
      <w:numFmt w:val="bullet"/>
      <w:lvlText w:val="•"/>
      <w:lvlJc w:val="left"/>
      <w:pPr>
        <w:ind w:left="8062" w:hanging="214"/>
      </w:pPr>
      <w:rPr>
        <w:rFonts w:hint="default"/>
        <w:lang w:val="lt-LT" w:eastAsia="en-US" w:bidi="ar-SA"/>
      </w:rPr>
    </w:lvl>
    <w:lvl w:ilvl="8" w:tplc="CE8ED534">
      <w:numFmt w:val="bullet"/>
      <w:lvlText w:val="•"/>
      <w:lvlJc w:val="left"/>
      <w:pPr>
        <w:ind w:left="8657" w:hanging="214"/>
      </w:pPr>
      <w:rPr>
        <w:rFonts w:hint="default"/>
        <w:lang w:val="lt-LT" w:eastAsia="en-US" w:bidi="ar-SA"/>
      </w:rPr>
    </w:lvl>
  </w:abstractNum>
  <w:abstractNum w:abstractNumId="1" w15:restartNumberingAfterBreak="0">
    <w:nsid w:val="652F1104"/>
    <w:multiLevelType w:val="multilevel"/>
    <w:tmpl w:val="BD04B708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76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5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3A46"/>
    <w:rsid w:val="002C3A46"/>
    <w:rsid w:val="00337D3C"/>
    <w:rsid w:val="004824BD"/>
    <w:rsid w:val="008E1597"/>
    <w:rsid w:val="00D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B2CE6B"/>
  <w15:docId w15:val="{C577B4A6-EE7E-4149-AE17-567C9A48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70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85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firstLine="85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3851</Words>
  <Characters>2196</Characters>
  <Application>Microsoft Office Word</Application>
  <DocSecurity>0</DocSecurity>
  <Lines>18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Angelė Aleksandravičienė</cp:lastModifiedBy>
  <cp:revision>8</cp:revision>
  <dcterms:created xsi:type="dcterms:W3CDTF">2021-08-16T06:40:00Z</dcterms:created>
  <dcterms:modified xsi:type="dcterms:W3CDTF">2021-08-25T08:59:00Z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2021-08-16T00:00:00Z</vt:filetime>
  </property>
</Properties>
</file>